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="方正黑体_GBK"/>
          <w:sz w:val="32"/>
          <w:szCs w:val="32"/>
        </w:rPr>
      </w:pPr>
      <w:r>
        <w:rPr>
          <w:rFonts w:hint="default" w:eastAsia="方正黑体_GBK"/>
          <w:sz w:val="32"/>
          <w:szCs w:val="32"/>
        </w:rPr>
        <w:t>附件</w:t>
      </w:r>
      <w:r>
        <w:rPr>
          <w:rFonts w:eastAsia="方正黑体_GBK"/>
          <w:sz w:val="32"/>
          <w:szCs w:val="32"/>
        </w:rPr>
        <w:t>5</w:t>
      </w:r>
    </w:p>
    <w:p>
      <w:pPr>
        <w:spacing w:line="460" w:lineRule="exact"/>
        <w:jc w:val="center"/>
        <w:rPr>
          <w:rFonts w:hint="default" w:eastAsia="方正小标宋简体"/>
          <w:sz w:val="44"/>
          <w:szCs w:val="44"/>
        </w:rPr>
      </w:pPr>
    </w:p>
    <w:p>
      <w:pPr>
        <w:spacing w:line="579" w:lineRule="exact"/>
        <w:jc w:val="center"/>
        <w:rPr>
          <w:rFonts w:hint="default" w:eastAsia="方正小标宋_GBK"/>
          <w:sz w:val="44"/>
          <w:szCs w:val="44"/>
        </w:rPr>
      </w:pPr>
      <w:r>
        <w:rPr>
          <w:rFonts w:hint="default" w:eastAsia="方正小标宋_GBK"/>
          <w:sz w:val="44"/>
          <w:szCs w:val="44"/>
        </w:rPr>
        <w:t>国家综合性消防救援队伍2024年</w:t>
      </w:r>
    </w:p>
    <w:p>
      <w:pPr>
        <w:spacing w:line="460" w:lineRule="exact"/>
        <w:jc w:val="center"/>
        <w:rPr>
          <w:rFonts w:hint="default" w:eastAsia="方正小标宋_GBK"/>
          <w:sz w:val="44"/>
          <w:szCs w:val="44"/>
        </w:rPr>
      </w:pPr>
      <w:r>
        <w:rPr>
          <w:rFonts w:hint="default" w:eastAsia="方正小标宋_GBK"/>
          <w:sz w:val="44"/>
          <w:szCs w:val="44"/>
        </w:rPr>
        <w:t>消防员招录急需专业目录</w:t>
      </w:r>
    </w:p>
    <w:p>
      <w:pPr>
        <w:spacing w:line="400" w:lineRule="exact"/>
        <w:jc w:val="center"/>
        <w:rPr>
          <w:rFonts w:hint="default" w:eastAsia="方正小标宋简体"/>
          <w:sz w:val="44"/>
          <w:szCs w:val="44"/>
        </w:rPr>
      </w:pPr>
      <w:bookmarkStart w:id="0" w:name="_GoBack"/>
      <w:bookmarkEnd w:id="0"/>
    </w:p>
    <w:tbl>
      <w:tblPr>
        <w:tblStyle w:val="4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6"/>
        <w:gridCol w:w="499"/>
        <w:gridCol w:w="803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506" w:type="dxa"/>
            <w:noWrap w:val="0"/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队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伍</w:t>
            </w:r>
          </w:p>
        </w:tc>
        <w:tc>
          <w:tcPr>
            <w:tcW w:w="499" w:type="dxa"/>
            <w:noWrap w:val="0"/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学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历</w:t>
            </w:r>
          </w:p>
        </w:tc>
        <w:tc>
          <w:tcPr>
            <w:tcW w:w="8034" w:type="dxa"/>
            <w:noWrap w:val="0"/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专业及代码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0" w:hRule="exact"/>
          <w:jc w:val="center"/>
        </w:trPr>
        <w:tc>
          <w:tcPr>
            <w:tcW w:w="506" w:type="dxa"/>
            <w:vMerge w:val="restart"/>
            <w:noWrap w:val="0"/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森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林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消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防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队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伍</w:t>
            </w:r>
          </w:p>
        </w:tc>
        <w:tc>
          <w:tcPr>
            <w:tcW w:w="499" w:type="dxa"/>
            <w:noWrap w:val="0"/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本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</w:p>
          <w:p>
            <w:pPr>
              <w:kinsoku w:val="0"/>
              <w:overflowPunct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科</w:t>
            </w:r>
          </w:p>
        </w:tc>
        <w:tc>
          <w:tcPr>
            <w:tcW w:w="8034" w:type="dxa"/>
            <w:noWrap w:val="0"/>
            <w:vAlign w:val="center"/>
          </w:tcPr>
          <w:p>
            <w:pPr>
              <w:overflowPunct w:val="0"/>
              <w:spacing w:line="320" w:lineRule="exact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体育教育040201、运动训练040202K、体能训练040208T、应用气象学070602、车辆工程080207、通信工程080703、信息工程080706、化学工程与工艺081301、飞行器制造工程082003、飞行器环境与生命保障工程082005、飞行器控制与信息工程082008T、林学090501、森林保护090503、基础医学100101K、临床医学100201K、运动与公共健康100406T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0" w:hRule="exact"/>
          <w:jc w:val="center"/>
        </w:trPr>
        <w:tc>
          <w:tcPr>
            <w:tcW w:w="506" w:type="dxa"/>
            <w:vMerge w:val="continue"/>
            <w:noWrap w:val="0"/>
            <w:vAlign w:val="center"/>
          </w:tcPr>
          <w:p/>
        </w:tc>
        <w:tc>
          <w:tcPr>
            <w:tcW w:w="499" w:type="dxa"/>
            <w:noWrap w:val="0"/>
            <w:vAlign w:val="center"/>
          </w:tcPr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专</w:t>
            </w:r>
          </w:p>
          <w:p>
            <w:pPr>
              <w:kinsoku w:val="0"/>
              <w:overflowPunct w:val="0"/>
              <w:spacing w:line="320" w:lineRule="exact"/>
              <w:jc w:val="center"/>
              <w:rPr>
                <w:rFonts w:hint="default" w:eastAsia="黑体"/>
                <w:sz w:val="24"/>
                <w:szCs w:val="24"/>
              </w:rPr>
            </w:pPr>
          </w:p>
          <w:p>
            <w:pPr>
              <w:kinsoku w:val="0"/>
              <w:overflowPunct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科</w:t>
            </w:r>
          </w:p>
        </w:tc>
        <w:tc>
          <w:tcPr>
            <w:tcW w:w="8034" w:type="dxa"/>
            <w:noWrap w:val="0"/>
            <w:vAlign w:val="center"/>
          </w:tcPr>
          <w:p>
            <w:pPr>
              <w:overflowPunct w:val="0"/>
              <w:spacing w:line="320" w:lineRule="exact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森林和草原资源保护410206、应急救援技术420905、森林草原防火技术420907、飞行器维修技术460607、无人机应用技术460609、汽车制造与试验技术460701、飞机机电设备维修500409、飞机电子设备维修500410、飞机部件修理500411、航空油料500417、电子信息工程技术510101、计算机应用技术510201、大数据技术510205、现代通信技术510301、卫星通信与导航技术510304、临床医学520101K、视觉传达设计550102、网络新闻与传播560102、体育教育570110K、中文570209、运动训练570303、运动防护570305、体能训练570310。</w:t>
            </w:r>
          </w:p>
        </w:tc>
      </w:tr>
    </w:tbl>
    <w:p>
      <w:pPr>
        <w:widowControl/>
        <w:spacing w:line="460" w:lineRule="exact"/>
        <w:rPr>
          <w:rFonts w:hint="default" w:eastAsia="仿宋_GB2312"/>
          <w:sz w:val="24"/>
        </w:rPr>
      </w:pPr>
    </w:p>
    <w:p/>
    <w:sectPr>
      <w:headerReference r:id="rId3" w:type="default"/>
      <w:footerReference r:id="rId4" w:type="default"/>
      <w:footerReference r:id="rId5" w:type="even"/>
      <w:pgSz w:w="11906" w:h="16838"/>
      <w:pgMar w:top="1440" w:right="1418" w:bottom="1440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</w:pPr>
    <w:r>
      <w:rPr>
        <w:rStyle w:val="6"/>
      </w:rPr>
      <w:fldChar w:fldCharType="begin"/>
    </w:r>
    <w:r>
      <w:rPr>
        <w:rStyle w:val="6"/>
      </w:rPr>
      <w:instrText xml:space="preserve">Page</w:instrText>
    </w:r>
    <w:r>
      <w:rPr>
        <w:rStyle w:val="6"/>
      </w:rPr>
      <w:fldChar w:fldCharType="separate"/>
    </w:r>
    <w:r>
      <w:rPr>
        <w:rStyle w:val="6"/>
      </w:rPr>
      <w:t>9</w:t>
    </w:r>
    <w:r>
      <w:rPr>
        <w:rStyle w:val="6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</w:pPr>
    <w:r>
      <w:rPr>
        <w:rStyle w:val="6"/>
      </w:rPr>
      <w:fldChar w:fldCharType="begin"/>
    </w:r>
    <w:r>
      <w:rPr>
        <w:rStyle w:val="6"/>
      </w:rPr>
      <w:instrText xml:space="preserve">Page</w:instrText>
    </w:r>
    <w:r>
      <w:rPr>
        <w:rStyle w:val="6"/>
      </w:rPr>
      <w:fldChar w:fldCharType="separate"/>
    </w:r>
    <w:r>
      <w:rPr>
        <w:rStyle w:val="6"/>
      </w:rPr>
      <w:t>1</w:t>
    </w:r>
    <w:r>
      <w:rPr>
        <w:rStyle w:val="6"/>
      </w:rP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U3ZTk1OTJjODkyNjYxZGY5ODA4MTcwMTc3OGNiMDYifQ=="/>
  </w:docVars>
  <w:rsids>
    <w:rsidRoot w:val="203A2F8D"/>
    <w:rsid w:val="203A2F8D"/>
    <w:rsid w:val="6DED6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2024-07-05T10:40:00Z</dcterms:created>
  <dc:creator>13453</dc:creator>
  <cp:lastModifiedBy>13453</cp:lastModifiedBy>
  <dcterms:modified xsi:type="dcterms:W3CDTF">2024-07-05T10:40:51Z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1D1B4DE053A64609A2F16DD33BABDF76_11</vt:lpwstr>
  </property>
</Properties>
</file>